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771" w:rsidRDefault="00B43DD8" w:rsidP="00C24F7A">
      <w:pPr>
        <w:jc w:val="center"/>
      </w:pPr>
      <w:r>
        <w:t xml:space="preserve">Odyssee </w:t>
      </w:r>
      <w:proofErr w:type="spellStart"/>
      <w:r>
        <w:t>Sample</w:t>
      </w:r>
      <w:proofErr w:type="spellEnd"/>
      <w:r>
        <w:t xml:space="preserve"> API</w:t>
      </w:r>
    </w:p>
    <w:p w:rsidR="00B43DD8" w:rsidRDefault="00B43DD8"/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val="fr-BE"/>
        </w:rPr>
        <w:id w:val="455531975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:rsidR="00B43DD8" w:rsidRDefault="00B43DD8">
          <w:pPr>
            <w:pStyle w:val="TOCHeading"/>
          </w:pPr>
          <w:r>
            <w:t>Contents</w:t>
          </w:r>
        </w:p>
        <w:p w:rsidR="00C24F7A" w:rsidRDefault="000531FD">
          <w:pPr>
            <w:pStyle w:val="TOC1"/>
            <w:tabs>
              <w:tab w:val="right" w:leader="dot" w:pos="9062"/>
            </w:tabs>
            <w:rPr>
              <w:rFonts w:eastAsiaTheme="minorEastAsia"/>
              <w:noProof/>
              <w:lang w:eastAsia="fr-BE"/>
            </w:rPr>
          </w:pPr>
          <w:r w:rsidRPr="000531FD">
            <w:fldChar w:fldCharType="begin"/>
          </w:r>
          <w:r w:rsidR="00B43DD8">
            <w:instrText xml:space="preserve"> TOC \o "1-3" \h \z \u </w:instrText>
          </w:r>
          <w:r w:rsidRPr="000531FD">
            <w:fldChar w:fldCharType="separate"/>
          </w:r>
          <w:hyperlink w:anchor="_Toc425496199" w:history="1">
            <w:r w:rsidR="00C24F7A" w:rsidRPr="007749A1">
              <w:rPr>
                <w:rStyle w:val="Hyperlink"/>
                <w:noProof/>
                <w:lang w:val="en-US"/>
              </w:rPr>
              <w:t>Introduction</w:t>
            </w:r>
            <w:r w:rsidR="00C24F7A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24F7A">
              <w:rPr>
                <w:noProof/>
                <w:webHidden/>
              </w:rPr>
              <w:instrText xml:space="preserve"> PAGEREF _Toc425496199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24F7A"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24F7A" w:rsidRDefault="000531FD">
          <w:pPr>
            <w:pStyle w:val="TOC1"/>
            <w:tabs>
              <w:tab w:val="right" w:leader="dot" w:pos="9062"/>
            </w:tabs>
            <w:rPr>
              <w:rFonts w:eastAsiaTheme="minorEastAsia"/>
              <w:noProof/>
              <w:lang w:eastAsia="fr-BE"/>
            </w:rPr>
          </w:pPr>
          <w:hyperlink w:anchor="_Toc425496200" w:history="1">
            <w:r w:rsidR="00C24F7A" w:rsidRPr="007749A1">
              <w:rPr>
                <w:rStyle w:val="Hyperlink"/>
                <w:noProof/>
                <w:lang w:val="en-US"/>
              </w:rPr>
              <w:t>Point of interest of this apps</w:t>
            </w:r>
            <w:r w:rsidR="00C24F7A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24F7A">
              <w:rPr>
                <w:noProof/>
                <w:webHidden/>
              </w:rPr>
              <w:instrText xml:space="preserve"> PAGEREF _Toc425496200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24F7A"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24F7A" w:rsidRDefault="000531FD">
          <w:pPr>
            <w:pStyle w:val="TOC1"/>
            <w:tabs>
              <w:tab w:val="right" w:leader="dot" w:pos="9062"/>
            </w:tabs>
            <w:rPr>
              <w:rFonts w:eastAsiaTheme="minorEastAsia"/>
              <w:noProof/>
              <w:lang w:eastAsia="fr-BE"/>
            </w:rPr>
          </w:pPr>
          <w:hyperlink w:anchor="_Toc425496201" w:history="1">
            <w:r w:rsidR="00C24F7A" w:rsidRPr="007749A1">
              <w:rPr>
                <w:rStyle w:val="Hyperlink"/>
                <w:noProof/>
                <w:lang w:val="en-US"/>
              </w:rPr>
              <w:t>How it look likes</w:t>
            </w:r>
            <w:r w:rsidR="00C24F7A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24F7A">
              <w:rPr>
                <w:noProof/>
                <w:webHidden/>
              </w:rPr>
              <w:instrText xml:space="preserve"> PAGEREF _Toc425496201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24F7A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24F7A" w:rsidRDefault="000531FD">
          <w:pPr>
            <w:pStyle w:val="TOC1"/>
            <w:tabs>
              <w:tab w:val="right" w:leader="dot" w:pos="9062"/>
            </w:tabs>
            <w:rPr>
              <w:rFonts w:eastAsiaTheme="minorEastAsia"/>
              <w:noProof/>
              <w:lang w:eastAsia="fr-BE"/>
            </w:rPr>
          </w:pPr>
          <w:hyperlink w:anchor="_Toc425496202" w:history="1">
            <w:r w:rsidR="00C24F7A" w:rsidRPr="007749A1">
              <w:rPr>
                <w:rStyle w:val="Hyperlink"/>
                <w:noProof/>
                <w:lang w:val="en-US"/>
              </w:rPr>
              <w:t>How to use it</w:t>
            </w:r>
            <w:r w:rsidR="00C24F7A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24F7A">
              <w:rPr>
                <w:noProof/>
                <w:webHidden/>
              </w:rPr>
              <w:instrText xml:space="preserve"> PAGEREF _Toc425496202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24F7A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24F7A" w:rsidRDefault="000531FD">
          <w:pPr>
            <w:pStyle w:val="TOC2"/>
            <w:tabs>
              <w:tab w:val="right" w:leader="dot" w:pos="9062"/>
            </w:tabs>
            <w:rPr>
              <w:rFonts w:eastAsiaTheme="minorEastAsia"/>
              <w:noProof/>
              <w:lang w:eastAsia="fr-BE"/>
            </w:rPr>
          </w:pPr>
          <w:hyperlink w:anchor="_Toc425496203" w:history="1">
            <w:r w:rsidR="00C24F7A" w:rsidRPr="007749A1">
              <w:rPr>
                <w:rStyle w:val="Hyperlink"/>
                <w:noProof/>
                <w:lang w:val="en-US"/>
              </w:rPr>
              <w:t>1. Adapt ERP ConString</w:t>
            </w:r>
            <w:r w:rsidR="00C24F7A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24F7A">
              <w:rPr>
                <w:noProof/>
                <w:webHidden/>
              </w:rPr>
              <w:instrText xml:space="preserve"> PAGEREF _Toc425496203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24F7A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24F7A" w:rsidRDefault="000531FD">
          <w:pPr>
            <w:pStyle w:val="TOC2"/>
            <w:tabs>
              <w:tab w:val="right" w:leader="dot" w:pos="9062"/>
            </w:tabs>
            <w:rPr>
              <w:rFonts w:eastAsiaTheme="minorEastAsia"/>
              <w:noProof/>
              <w:lang w:eastAsia="fr-BE"/>
            </w:rPr>
          </w:pPr>
          <w:hyperlink w:anchor="_Toc425496204" w:history="1">
            <w:r w:rsidR="00C24F7A" w:rsidRPr="007749A1">
              <w:rPr>
                <w:rStyle w:val="Hyperlink"/>
                <w:noProof/>
                <w:lang w:val="en-US"/>
              </w:rPr>
              <w:t>2. API Credential</w:t>
            </w:r>
            <w:r w:rsidR="00C24F7A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24F7A">
              <w:rPr>
                <w:noProof/>
                <w:webHidden/>
              </w:rPr>
              <w:instrText xml:space="preserve"> PAGEREF _Toc425496204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24F7A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24F7A" w:rsidRDefault="000531FD">
          <w:pPr>
            <w:pStyle w:val="TOC1"/>
            <w:tabs>
              <w:tab w:val="right" w:leader="dot" w:pos="9062"/>
            </w:tabs>
            <w:rPr>
              <w:rFonts w:eastAsiaTheme="minorEastAsia"/>
              <w:noProof/>
              <w:lang w:eastAsia="fr-BE"/>
            </w:rPr>
          </w:pPr>
          <w:hyperlink w:anchor="_Toc425496205" w:history="1">
            <w:r w:rsidR="00C24F7A" w:rsidRPr="007749A1">
              <w:rPr>
                <w:rStyle w:val="Hyperlink"/>
                <w:noProof/>
                <w:lang w:val="en-US"/>
              </w:rPr>
              <w:t>Structure of the SampleAPP</w:t>
            </w:r>
            <w:r w:rsidR="00C24F7A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24F7A">
              <w:rPr>
                <w:noProof/>
                <w:webHidden/>
              </w:rPr>
              <w:instrText xml:space="preserve"> PAGEREF _Toc425496205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24F7A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24F7A" w:rsidRDefault="000531FD">
          <w:pPr>
            <w:pStyle w:val="TOC1"/>
            <w:tabs>
              <w:tab w:val="right" w:leader="dot" w:pos="9062"/>
            </w:tabs>
            <w:rPr>
              <w:rFonts w:eastAsiaTheme="minorEastAsia"/>
              <w:noProof/>
              <w:lang w:eastAsia="fr-BE"/>
            </w:rPr>
          </w:pPr>
          <w:hyperlink w:anchor="_Toc425496206" w:history="1">
            <w:r w:rsidR="00C24F7A" w:rsidRPr="007749A1">
              <w:rPr>
                <w:rStyle w:val="Hyperlink"/>
                <w:noProof/>
                <w:lang w:val="en-US"/>
              </w:rPr>
              <w:t>How the app is working</w:t>
            </w:r>
            <w:r w:rsidR="00C24F7A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24F7A">
              <w:rPr>
                <w:noProof/>
                <w:webHidden/>
              </w:rPr>
              <w:instrText xml:space="preserve"> PAGEREF _Toc425496206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24F7A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24F7A" w:rsidRDefault="000531FD">
          <w:pPr>
            <w:pStyle w:val="TOC2"/>
            <w:tabs>
              <w:tab w:val="right" w:leader="dot" w:pos="9062"/>
            </w:tabs>
            <w:rPr>
              <w:rFonts w:eastAsiaTheme="minorEastAsia"/>
              <w:noProof/>
              <w:lang w:eastAsia="fr-BE"/>
            </w:rPr>
          </w:pPr>
          <w:hyperlink w:anchor="_Toc425496207" w:history="1">
            <w:r w:rsidR="00C24F7A" w:rsidRPr="007749A1">
              <w:rPr>
                <w:rStyle w:val="Hyperlink"/>
                <w:noProof/>
                <w:lang w:val="en-US"/>
              </w:rPr>
              <w:t>Sync ERP to Odyssee</w:t>
            </w:r>
            <w:r w:rsidR="00C24F7A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24F7A">
              <w:rPr>
                <w:noProof/>
                <w:webHidden/>
              </w:rPr>
              <w:instrText xml:space="preserve"> PAGEREF _Toc425496207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24F7A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24F7A" w:rsidRDefault="000531FD">
          <w:pPr>
            <w:pStyle w:val="TOC2"/>
            <w:tabs>
              <w:tab w:val="right" w:leader="dot" w:pos="9062"/>
            </w:tabs>
            <w:rPr>
              <w:rFonts w:eastAsiaTheme="minorEastAsia"/>
              <w:noProof/>
              <w:lang w:eastAsia="fr-BE"/>
            </w:rPr>
          </w:pPr>
          <w:hyperlink w:anchor="_Toc425496208" w:history="1">
            <w:r w:rsidR="00C24F7A" w:rsidRPr="007749A1">
              <w:rPr>
                <w:rStyle w:val="Hyperlink"/>
                <w:noProof/>
                <w:lang w:val="en-US"/>
              </w:rPr>
              <w:t>Sync Odyssee to ERP</w:t>
            </w:r>
            <w:r w:rsidR="00C24F7A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24F7A">
              <w:rPr>
                <w:noProof/>
                <w:webHidden/>
              </w:rPr>
              <w:instrText xml:space="preserve"> PAGEREF _Toc425496208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24F7A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43DD8" w:rsidRDefault="000531FD">
          <w:r>
            <w:rPr>
              <w:b/>
              <w:bCs/>
              <w:noProof/>
            </w:rPr>
            <w:fldChar w:fldCharType="end"/>
          </w:r>
        </w:p>
      </w:sdtContent>
    </w:sdt>
    <w:p w:rsidR="00B43DD8" w:rsidRDefault="00B43DD8"/>
    <w:p w:rsidR="00B43DD8" w:rsidRDefault="00B43DD8"/>
    <w:p w:rsidR="00B43DD8" w:rsidRDefault="00B43DD8"/>
    <w:p w:rsidR="00B43DD8" w:rsidRPr="00B43DD8" w:rsidRDefault="00B43DD8" w:rsidP="00B43DD8">
      <w:pPr>
        <w:pStyle w:val="Heading1"/>
        <w:rPr>
          <w:lang w:val="en-US"/>
        </w:rPr>
      </w:pPr>
      <w:bookmarkStart w:id="0" w:name="_Toc425496199"/>
      <w:r w:rsidRPr="00B43DD8">
        <w:rPr>
          <w:lang w:val="en-US"/>
        </w:rPr>
        <w:t>Introduction</w:t>
      </w:r>
      <w:bookmarkEnd w:id="0"/>
    </w:p>
    <w:p w:rsidR="00B43DD8" w:rsidRPr="00B43DD8" w:rsidRDefault="00B43DD8">
      <w:pPr>
        <w:rPr>
          <w:lang w:val="en-US"/>
        </w:rPr>
      </w:pPr>
      <w:r w:rsidRPr="00B43DD8">
        <w:rPr>
          <w:lang w:val="en-US"/>
        </w:rPr>
        <w:t xml:space="preserve">This little app is a sample that shows how you can make </w:t>
      </w:r>
      <w:proofErr w:type="gramStart"/>
      <w:r w:rsidRPr="00B43DD8">
        <w:rPr>
          <w:lang w:val="en-US"/>
        </w:rPr>
        <w:t>an integration</w:t>
      </w:r>
      <w:proofErr w:type="gramEnd"/>
      <w:r w:rsidRPr="00B43DD8">
        <w:rPr>
          <w:lang w:val="en-US"/>
        </w:rPr>
        <w:t xml:space="preserve"> between an ERP and Odyssee Mobile using Odyssee API.</w:t>
      </w:r>
    </w:p>
    <w:p w:rsidR="00B43DD8" w:rsidRDefault="00B43DD8">
      <w:pPr>
        <w:rPr>
          <w:lang w:val="en-US"/>
        </w:rPr>
      </w:pPr>
      <w:r>
        <w:rPr>
          <w:lang w:val="en-US"/>
        </w:rPr>
        <w:t>It’s written in .Net</w:t>
      </w:r>
      <w:r w:rsidR="00565973">
        <w:rPr>
          <w:lang w:val="en-US"/>
        </w:rPr>
        <w:t>.</w:t>
      </w:r>
    </w:p>
    <w:p w:rsidR="00B43DD8" w:rsidRDefault="00B43DD8">
      <w:pPr>
        <w:rPr>
          <w:lang w:val="en-US"/>
        </w:rPr>
      </w:pPr>
      <w:r>
        <w:rPr>
          <w:lang w:val="en-US"/>
        </w:rPr>
        <w:t>We tried to use external reference a less as possible to avoid complexity.</w:t>
      </w:r>
    </w:p>
    <w:p w:rsidR="00B43DD8" w:rsidRPr="00B43DD8" w:rsidRDefault="00B43DD8" w:rsidP="00B43DD8">
      <w:pPr>
        <w:pStyle w:val="ListParagraph"/>
        <w:numPr>
          <w:ilvl w:val="0"/>
          <w:numId w:val="1"/>
        </w:numPr>
        <w:rPr>
          <w:lang w:val="en-US"/>
        </w:rPr>
      </w:pPr>
      <w:proofErr w:type="spellStart"/>
      <w:r w:rsidRPr="00B43DD8">
        <w:rPr>
          <w:lang w:val="en-US"/>
        </w:rPr>
        <w:t>RestSharp</w:t>
      </w:r>
      <w:proofErr w:type="spellEnd"/>
      <w:r w:rsidRPr="00B43DD8">
        <w:rPr>
          <w:lang w:val="en-US"/>
        </w:rPr>
        <w:t xml:space="preserve"> : to easily communicate with a Rest API</w:t>
      </w:r>
    </w:p>
    <w:p w:rsidR="00B43DD8" w:rsidRPr="00B43DD8" w:rsidRDefault="00B43DD8" w:rsidP="00B43DD8">
      <w:pPr>
        <w:pStyle w:val="ListParagraph"/>
        <w:numPr>
          <w:ilvl w:val="0"/>
          <w:numId w:val="1"/>
        </w:numPr>
        <w:rPr>
          <w:lang w:val="en-US"/>
        </w:rPr>
      </w:pPr>
      <w:proofErr w:type="spellStart"/>
      <w:r w:rsidRPr="00B43DD8">
        <w:rPr>
          <w:lang w:val="en-US"/>
        </w:rPr>
        <w:t>Newtonsoft.Json</w:t>
      </w:r>
      <w:proofErr w:type="spellEnd"/>
      <w:r w:rsidRPr="00B43DD8">
        <w:rPr>
          <w:lang w:val="en-US"/>
        </w:rPr>
        <w:t xml:space="preserve"> : serialize object in 1 line of code</w:t>
      </w:r>
    </w:p>
    <w:p w:rsidR="00B43DD8" w:rsidRDefault="00B43DD8">
      <w:pPr>
        <w:rPr>
          <w:lang w:val="en-US"/>
        </w:rPr>
      </w:pPr>
    </w:p>
    <w:p w:rsidR="00836BE0" w:rsidRDefault="00836BE0">
      <w:pPr>
        <w:rPr>
          <w:lang w:val="en-US"/>
        </w:rPr>
      </w:pPr>
    </w:p>
    <w:p w:rsidR="00836BE0" w:rsidRDefault="00836BE0" w:rsidP="00836BE0">
      <w:pPr>
        <w:pStyle w:val="Heading1"/>
        <w:rPr>
          <w:lang w:val="en-US"/>
        </w:rPr>
      </w:pPr>
      <w:bookmarkStart w:id="1" w:name="_Toc425496200"/>
      <w:r>
        <w:rPr>
          <w:lang w:val="en-US"/>
        </w:rPr>
        <w:t>Point of interest of this apps</w:t>
      </w:r>
      <w:bookmarkEnd w:id="1"/>
    </w:p>
    <w:p w:rsidR="00836BE0" w:rsidRDefault="00836BE0" w:rsidP="00836BE0">
      <w:pPr>
        <w:rPr>
          <w:lang w:val="en-US"/>
        </w:rPr>
      </w:pPr>
      <w:r>
        <w:rPr>
          <w:lang w:val="en-US"/>
        </w:rPr>
        <w:t xml:space="preserve">You don’t need to store the Odyssee </w:t>
      </w:r>
      <w:proofErr w:type="spellStart"/>
      <w:r>
        <w:rPr>
          <w:lang w:val="en-US"/>
        </w:rPr>
        <w:t>Guid</w:t>
      </w:r>
      <w:proofErr w:type="spellEnd"/>
      <w:r>
        <w:rPr>
          <w:lang w:val="en-US"/>
        </w:rPr>
        <w:t xml:space="preserve"> Primary key on your ERP table. The system is using </w:t>
      </w:r>
      <w:proofErr w:type="gramStart"/>
      <w:r>
        <w:rPr>
          <w:lang w:val="en-US"/>
        </w:rPr>
        <w:t>his own</w:t>
      </w:r>
      <w:proofErr w:type="gramEnd"/>
      <w:r>
        <w:rPr>
          <w:lang w:val="en-US"/>
        </w:rPr>
        <w:t xml:space="preserve"> table (</w:t>
      </w:r>
      <w:proofErr w:type="spellStart"/>
      <w:r>
        <w:rPr>
          <w:lang w:val="en-US"/>
        </w:rPr>
        <w:t>sync_cache</w:t>
      </w:r>
      <w:proofErr w:type="spellEnd"/>
      <w:r>
        <w:rPr>
          <w:lang w:val="en-US"/>
        </w:rPr>
        <w:t>).</w:t>
      </w:r>
    </w:p>
    <w:p w:rsidR="00836BE0" w:rsidRPr="009A3D51" w:rsidRDefault="00836BE0" w:rsidP="00836BE0">
      <w:pPr>
        <w:rPr>
          <w:lang w:val="en-US"/>
        </w:rPr>
      </w:pPr>
      <w:r>
        <w:rPr>
          <w:lang w:val="en-US"/>
        </w:rPr>
        <w:t>You can hav</w:t>
      </w:r>
      <w:r w:rsidR="00DB125B">
        <w:rPr>
          <w:lang w:val="en-US"/>
        </w:rPr>
        <w:t>e a synchronization each 1 second</w:t>
      </w:r>
      <w:r>
        <w:rPr>
          <w:lang w:val="en-US"/>
        </w:rPr>
        <w:t xml:space="preserve"> because it doesn’t uses a lot of </w:t>
      </w:r>
      <w:r w:rsidR="00DB125B">
        <w:rPr>
          <w:lang w:val="en-US"/>
        </w:rPr>
        <w:t>resources</w:t>
      </w:r>
    </w:p>
    <w:p w:rsidR="00836BE0" w:rsidRDefault="00836BE0">
      <w:pPr>
        <w:rPr>
          <w:lang w:val="en-US"/>
        </w:rPr>
      </w:pPr>
    </w:p>
    <w:p w:rsidR="00C15E24" w:rsidRDefault="00C15E24" w:rsidP="00C15E24">
      <w:pPr>
        <w:pStyle w:val="Heading1"/>
        <w:rPr>
          <w:lang w:val="en-US"/>
        </w:rPr>
      </w:pPr>
      <w:r>
        <w:rPr>
          <w:lang w:val="en-US"/>
        </w:rPr>
        <w:br w:type="column"/>
      </w:r>
      <w:bookmarkStart w:id="2" w:name="_Toc425496201"/>
      <w:r>
        <w:rPr>
          <w:lang w:val="en-US"/>
        </w:rPr>
        <w:lastRenderedPageBreak/>
        <w:t>How it look likes</w:t>
      </w:r>
      <w:bookmarkEnd w:id="2"/>
    </w:p>
    <w:p w:rsidR="00C15E24" w:rsidRDefault="00C15E24">
      <w:pPr>
        <w:rPr>
          <w:lang w:val="en-US"/>
        </w:rPr>
      </w:pPr>
    </w:p>
    <w:p w:rsidR="00B43DD8" w:rsidRDefault="00AA2D83">
      <w:pPr>
        <w:rPr>
          <w:lang w:val="en-US"/>
        </w:rPr>
      </w:pPr>
      <w:r>
        <w:rPr>
          <w:noProof/>
          <w:lang w:eastAsia="fr-BE"/>
        </w:rPr>
        <w:drawing>
          <wp:inline distT="0" distB="0" distL="0" distR="0">
            <wp:extent cx="4039235" cy="3077210"/>
            <wp:effectExtent l="19050" t="0" r="0" b="0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9235" cy="3077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3DD8" w:rsidRDefault="00AA2D83">
      <w:pPr>
        <w:rPr>
          <w:lang w:val="en-US"/>
        </w:rPr>
      </w:pPr>
      <w:r>
        <w:rPr>
          <w:lang w:val="en-US"/>
        </w:rPr>
        <w:t xml:space="preserve">(A) </w:t>
      </w:r>
      <w:proofErr w:type="gramStart"/>
      <w:r w:rsidR="00C15E24">
        <w:rPr>
          <w:lang w:val="en-US"/>
        </w:rPr>
        <w:t>Grid :</w:t>
      </w:r>
      <w:proofErr w:type="gramEnd"/>
      <w:r w:rsidR="00C15E24">
        <w:rPr>
          <w:lang w:val="en-US"/>
        </w:rPr>
        <w:t xml:space="preserve"> the grid list you all </w:t>
      </w:r>
      <w:proofErr w:type="spellStart"/>
      <w:r w:rsidR="00C15E24">
        <w:rPr>
          <w:lang w:val="en-US"/>
        </w:rPr>
        <w:t>ERP.Customer</w:t>
      </w:r>
      <w:proofErr w:type="spellEnd"/>
      <w:r w:rsidR="00C15E24">
        <w:rPr>
          <w:lang w:val="en-US"/>
        </w:rPr>
        <w:t xml:space="preserve"> you have. Column Id is </w:t>
      </w:r>
      <w:proofErr w:type="spellStart"/>
      <w:r w:rsidR="00C15E24">
        <w:rPr>
          <w:lang w:val="en-US"/>
        </w:rPr>
        <w:t>readonly</w:t>
      </w:r>
      <w:proofErr w:type="spellEnd"/>
      <w:r w:rsidR="00C15E24">
        <w:rPr>
          <w:lang w:val="en-US"/>
        </w:rPr>
        <w:t xml:space="preserve"> and Name can be used to add new row or edit existing</w:t>
      </w:r>
      <w:r>
        <w:rPr>
          <w:lang w:val="en-US"/>
        </w:rPr>
        <w:t>. In fact, this is the “UI” of the ERP</w:t>
      </w:r>
    </w:p>
    <w:p w:rsidR="00AA2D83" w:rsidRDefault="00AA2D83">
      <w:pPr>
        <w:rPr>
          <w:lang w:val="en-US"/>
        </w:rPr>
      </w:pPr>
      <w:r>
        <w:rPr>
          <w:lang w:val="en-US"/>
        </w:rPr>
        <w:t>(B)</w:t>
      </w:r>
      <w:r w:rsidR="00C15E24">
        <w:rPr>
          <w:lang w:val="en-US"/>
        </w:rPr>
        <w:t xml:space="preserve">Logs bottom </w:t>
      </w:r>
      <w:r w:rsidR="00565973">
        <w:rPr>
          <w:lang w:val="en-US"/>
        </w:rPr>
        <w:t>screen:</w:t>
      </w:r>
      <w:r w:rsidR="00C15E24">
        <w:rPr>
          <w:lang w:val="en-US"/>
        </w:rPr>
        <w:t xml:space="preserve"> this part list you logs to debug easily. </w:t>
      </w:r>
      <w:r>
        <w:rPr>
          <w:lang w:val="en-US"/>
        </w:rPr>
        <w:t xml:space="preserve"> For </w:t>
      </w:r>
      <w:proofErr w:type="spellStart"/>
      <w:r>
        <w:rPr>
          <w:lang w:val="en-US"/>
        </w:rPr>
        <w:t>exemple</w:t>
      </w:r>
      <w:proofErr w:type="spellEnd"/>
      <w:r>
        <w:rPr>
          <w:lang w:val="en-US"/>
        </w:rPr>
        <w:t xml:space="preserve"> when you add a customer on the grid, to see the steps that will be executed.</w:t>
      </w:r>
    </w:p>
    <w:p w:rsidR="00C15E24" w:rsidRDefault="00C15E24">
      <w:pPr>
        <w:rPr>
          <w:lang w:val="en-US"/>
        </w:rPr>
      </w:pPr>
      <w:r>
        <w:rPr>
          <w:lang w:val="en-US"/>
        </w:rPr>
        <w:t>As you can see on this screenshot, we first added a customer on the ERP.</w:t>
      </w:r>
      <w:r>
        <w:rPr>
          <w:lang w:val="en-US"/>
        </w:rPr>
        <w:br/>
        <w:t xml:space="preserve">Then the </w:t>
      </w:r>
      <w:proofErr w:type="spellStart"/>
      <w:r>
        <w:rPr>
          <w:lang w:val="en-US"/>
        </w:rPr>
        <w:t>SyncAPI</w:t>
      </w:r>
      <w:proofErr w:type="spellEnd"/>
      <w:r>
        <w:rPr>
          <w:lang w:val="en-US"/>
        </w:rPr>
        <w:t xml:space="preserve"> sent it to Odyssee API (POST).</w:t>
      </w:r>
      <w:r>
        <w:rPr>
          <w:lang w:val="en-US"/>
        </w:rPr>
        <w:br/>
        <w:t xml:space="preserve">The sync ODS=&gt;ERP receives a new </w:t>
      </w:r>
      <w:proofErr w:type="spellStart"/>
      <w:r>
        <w:rPr>
          <w:lang w:val="en-US"/>
        </w:rPr>
        <w:t>Odyssee.Company</w:t>
      </w:r>
      <w:proofErr w:type="spellEnd"/>
      <w:r>
        <w:rPr>
          <w:lang w:val="en-US"/>
        </w:rPr>
        <w:t xml:space="preserve"> (in fact the one 1 just POST).</w:t>
      </w:r>
      <w:r>
        <w:rPr>
          <w:lang w:val="en-US"/>
        </w:rPr>
        <w:br/>
        <w:t xml:space="preserve">Then the </w:t>
      </w:r>
      <w:proofErr w:type="spellStart"/>
      <w:r>
        <w:rPr>
          <w:lang w:val="en-US"/>
        </w:rPr>
        <w:t>SyncAPI</w:t>
      </w:r>
      <w:proofErr w:type="spellEnd"/>
      <w:r>
        <w:rPr>
          <w:lang w:val="en-US"/>
        </w:rPr>
        <w:t xml:space="preserve"> detects that this object is already known internally and doesn’t need to be updated.</w:t>
      </w:r>
    </w:p>
    <w:p w:rsidR="00A26C84" w:rsidRDefault="00AA2D83">
      <w:pPr>
        <w:rPr>
          <w:lang w:val="en-US"/>
        </w:rPr>
      </w:pPr>
      <w:r>
        <w:rPr>
          <w:lang w:val="en-US"/>
        </w:rPr>
        <w:t>(C)</w:t>
      </w:r>
      <w:r w:rsidR="009A3D51">
        <w:rPr>
          <w:lang w:val="en-US"/>
        </w:rPr>
        <w:t xml:space="preserve">Button Refresh: to be used when something arrives from Odyssee to the ERP (a new </w:t>
      </w:r>
      <w:proofErr w:type="spellStart"/>
      <w:r w:rsidR="009A3D51">
        <w:rPr>
          <w:lang w:val="en-US"/>
        </w:rPr>
        <w:t>Odyssee.Company</w:t>
      </w:r>
      <w:proofErr w:type="spellEnd"/>
      <w:r w:rsidR="009A3D51">
        <w:rPr>
          <w:lang w:val="en-US"/>
        </w:rPr>
        <w:t xml:space="preserve"> or one updated). This button will refresh the </w:t>
      </w:r>
      <w:proofErr w:type="spellStart"/>
      <w:r w:rsidR="009A3D51">
        <w:rPr>
          <w:lang w:val="en-US"/>
        </w:rPr>
        <w:t>ERP.Customer</w:t>
      </w:r>
      <w:proofErr w:type="spellEnd"/>
      <w:r w:rsidR="009A3D51">
        <w:rPr>
          <w:lang w:val="en-US"/>
        </w:rPr>
        <w:t xml:space="preserve"> by fetching them on the database</w:t>
      </w:r>
      <w:r>
        <w:rPr>
          <w:lang w:val="en-US"/>
        </w:rPr>
        <w:t xml:space="preserve">. This is needed because the “Small ERP (Grid)” is not aware that </w:t>
      </w:r>
      <w:proofErr w:type="spellStart"/>
      <w:r>
        <w:rPr>
          <w:lang w:val="en-US"/>
        </w:rPr>
        <w:t>somethings</w:t>
      </w:r>
      <w:proofErr w:type="spellEnd"/>
      <w:r>
        <w:rPr>
          <w:lang w:val="en-US"/>
        </w:rPr>
        <w:t xml:space="preserve"> happens on the database (no trigger between the ERP and the sync)</w:t>
      </w:r>
    </w:p>
    <w:p w:rsidR="00A26C84" w:rsidRDefault="00A26C84">
      <w:pPr>
        <w:rPr>
          <w:lang w:val="en-US"/>
        </w:rPr>
      </w:pPr>
    </w:p>
    <w:p w:rsidR="00A26C84" w:rsidRDefault="00A26C84" w:rsidP="00A26C84">
      <w:pPr>
        <w:pStyle w:val="Heading1"/>
        <w:rPr>
          <w:lang w:val="en-US"/>
        </w:rPr>
      </w:pPr>
      <w:bookmarkStart w:id="3" w:name="_Toc425496202"/>
      <w:r>
        <w:rPr>
          <w:lang w:val="en-US"/>
        </w:rPr>
        <w:t>How to use it</w:t>
      </w:r>
      <w:bookmarkEnd w:id="3"/>
    </w:p>
    <w:p w:rsidR="00A26C84" w:rsidRDefault="00A26C84" w:rsidP="00A26C84">
      <w:pPr>
        <w:pStyle w:val="Heading2"/>
        <w:rPr>
          <w:lang w:val="en-US"/>
        </w:rPr>
      </w:pPr>
      <w:bookmarkStart w:id="4" w:name="_Toc425496203"/>
      <w:r>
        <w:rPr>
          <w:lang w:val="en-US"/>
        </w:rPr>
        <w:t xml:space="preserve">1. </w:t>
      </w:r>
      <w:r w:rsidRPr="00A26C84">
        <w:rPr>
          <w:lang w:val="en-US"/>
        </w:rPr>
        <w:t xml:space="preserve">Adapt ERP </w:t>
      </w:r>
      <w:proofErr w:type="spellStart"/>
      <w:r w:rsidRPr="00A26C84">
        <w:rPr>
          <w:lang w:val="en-US"/>
        </w:rPr>
        <w:t>ConString</w:t>
      </w:r>
      <w:bookmarkEnd w:id="4"/>
      <w:proofErr w:type="spellEnd"/>
    </w:p>
    <w:p w:rsidR="00A26C84" w:rsidRDefault="00A26C84" w:rsidP="00A26C84">
      <w:pPr>
        <w:rPr>
          <w:lang w:val="en-US"/>
        </w:rPr>
      </w:pPr>
      <w:r>
        <w:rPr>
          <w:lang w:val="en-US"/>
        </w:rPr>
        <w:t xml:space="preserve">This app uses a SQL database to manage the data of this “small ERP”. You need to create a new SQL database and adapt the </w:t>
      </w:r>
      <w:proofErr w:type="spellStart"/>
      <w:r>
        <w:rPr>
          <w:lang w:val="en-US"/>
        </w:rPr>
        <w:t>connectionString</w:t>
      </w:r>
      <w:proofErr w:type="spellEnd"/>
      <w:r>
        <w:rPr>
          <w:lang w:val="en-US"/>
        </w:rPr>
        <w:t xml:space="preserve"> on </w:t>
      </w:r>
      <w:proofErr w:type="spellStart"/>
      <w:r>
        <w:rPr>
          <w:lang w:val="en-US"/>
        </w:rPr>
        <w:t>MyDatalayer.cs</w:t>
      </w:r>
      <w:proofErr w:type="spellEnd"/>
      <w:r>
        <w:rPr>
          <w:lang w:val="en-US"/>
        </w:rPr>
        <w:t>.</w:t>
      </w:r>
    </w:p>
    <w:p w:rsidR="00A26C84" w:rsidRDefault="00A26C84" w:rsidP="00A26C84">
      <w:pPr>
        <w:rPr>
          <w:lang w:val="en-US"/>
        </w:rPr>
      </w:pPr>
      <w:r>
        <w:rPr>
          <w:lang w:val="en-US"/>
        </w:rPr>
        <w:t>If you don’t do that, the application will exit on the startup</w:t>
      </w:r>
    </w:p>
    <w:p w:rsidR="00A26C84" w:rsidRPr="00A26C84" w:rsidRDefault="00A26C84" w:rsidP="00A26C84">
      <w:pPr>
        <w:rPr>
          <w:lang w:val="en-US"/>
        </w:rPr>
      </w:pPr>
      <w:r>
        <w:rPr>
          <w:noProof/>
          <w:lang w:eastAsia="fr-BE"/>
        </w:rPr>
        <w:lastRenderedPageBreak/>
        <w:drawing>
          <wp:inline distT="0" distB="0" distL="0" distR="0">
            <wp:extent cx="2914362" cy="1645920"/>
            <wp:effectExtent l="0" t="0" r="63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891" cy="16609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6C84" w:rsidRDefault="00A26C84" w:rsidP="00A26C84">
      <w:pPr>
        <w:rPr>
          <w:lang w:val="en-US"/>
        </w:rPr>
      </w:pPr>
    </w:p>
    <w:p w:rsidR="00A26C84" w:rsidRDefault="00A26C84" w:rsidP="00A26C84">
      <w:pPr>
        <w:pStyle w:val="Heading2"/>
        <w:rPr>
          <w:lang w:val="en-US"/>
        </w:rPr>
      </w:pPr>
      <w:bookmarkStart w:id="5" w:name="_Toc425496204"/>
      <w:r>
        <w:rPr>
          <w:lang w:val="en-US"/>
        </w:rPr>
        <w:t>2. API Credential</w:t>
      </w:r>
      <w:bookmarkEnd w:id="5"/>
    </w:p>
    <w:p w:rsidR="00A26C84" w:rsidRDefault="00A26C84" w:rsidP="00A26C84">
      <w:pPr>
        <w:rPr>
          <w:lang w:val="en-US"/>
        </w:rPr>
      </w:pPr>
      <w:r>
        <w:rPr>
          <w:lang w:val="en-US"/>
        </w:rPr>
        <w:t>The app communicates with a real account on Odyssee Mobile. It means you need to fill the credentials to connect to the Odyssee Mobile API.</w:t>
      </w:r>
    </w:p>
    <w:p w:rsidR="00A26C84" w:rsidRDefault="00A26C84" w:rsidP="00A26C84">
      <w:pPr>
        <w:rPr>
          <w:lang w:val="en-US"/>
        </w:rPr>
      </w:pPr>
      <w:r>
        <w:rPr>
          <w:lang w:val="en-US"/>
        </w:rPr>
        <w:t>If you don’t do that, the application will exit on the startup.</w:t>
      </w:r>
    </w:p>
    <w:p w:rsidR="00A26C84" w:rsidRDefault="00A26C84" w:rsidP="00A26C84">
      <w:pPr>
        <w:rPr>
          <w:lang w:val="en-US"/>
        </w:rPr>
      </w:pPr>
      <w:r>
        <w:rPr>
          <w:noProof/>
          <w:lang w:eastAsia="fr-BE"/>
        </w:rPr>
        <w:drawing>
          <wp:inline distT="0" distB="0" distL="0" distR="0">
            <wp:extent cx="3780354" cy="1121438"/>
            <wp:effectExtent l="0" t="0" r="0" b="254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3515" cy="1134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6C84" w:rsidRDefault="00A26C84" w:rsidP="00A26C84">
      <w:pPr>
        <w:rPr>
          <w:lang w:val="en-US"/>
        </w:rPr>
      </w:pPr>
    </w:p>
    <w:p w:rsidR="00A26C84" w:rsidRDefault="00A26C84" w:rsidP="00A26C84">
      <w:pPr>
        <w:pStyle w:val="Heading1"/>
        <w:rPr>
          <w:lang w:val="en-US"/>
        </w:rPr>
      </w:pPr>
      <w:bookmarkStart w:id="6" w:name="_Toc425496205"/>
      <w:r>
        <w:rPr>
          <w:lang w:val="en-US"/>
        </w:rPr>
        <w:t xml:space="preserve">Structure of the </w:t>
      </w:r>
      <w:proofErr w:type="spellStart"/>
      <w:r>
        <w:rPr>
          <w:lang w:val="en-US"/>
        </w:rPr>
        <w:t>SampleAPP</w:t>
      </w:r>
      <w:bookmarkEnd w:id="6"/>
      <w:proofErr w:type="spellEnd"/>
    </w:p>
    <w:p w:rsidR="00A26C84" w:rsidRDefault="00A26C84" w:rsidP="00A26C84">
      <w:pPr>
        <w:rPr>
          <w:lang w:val="en-US"/>
        </w:rPr>
      </w:pPr>
      <w:r>
        <w:rPr>
          <w:lang w:val="en-US"/>
        </w:rPr>
        <w:t>This single app is composed of 4 parts</w:t>
      </w:r>
    </w:p>
    <w:p w:rsidR="00A26C84" w:rsidRDefault="00A26C84" w:rsidP="00A26C84">
      <w:pPr>
        <w:rPr>
          <w:lang w:val="en-US"/>
        </w:rPr>
      </w:pPr>
      <w:proofErr w:type="spellStart"/>
      <w:proofErr w:type="gramStart"/>
      <w:r>
        <w:rPr>
          <w:lang w:val="en-US"/>
        </w:rPr>
        <w:t>FormCustomerListing</w:t>
      </w:r>
      <w:proofErr w:type="spellEnd"/>
      <w:r>
        <w:rPr>
          <w:lang w:val="en-US"/>
        </w:rPr>
        <w:t xml:space="preserve"> </w:t>
      </w:r>
      <w:r w:rsidR="00C15E24">
        <w:rPr>
          <w:lang w:val="en-US"/>
        </w:rPr>
        <w:t xml:space="preserve"> :</w:t>
      </w:r>
      <w:proofErr w:type="gramEnd"/>
      <w:r w:rsidR="00C15E24">
        <w:rPr>
          <w:lang w:val="en-US"/>
        </w:rPr>
        <w:t xml:space="preserve"> it’s the main UI of the ERP. It gives you the possibility to add or update a “customer” (fields = name).</w:t>
      </w:r>
    </w:p>
    <w:p w:rsidR="00C15E24" w:rsidRDefault="00C15E24" w:rsidP="00C15E24">
      <w:pPr>
        <w:rPr>
          <w:lang w:val="en-US"/>
        </w:rPr>
      </w:pPr>
      <w:proofErr w:type="spellStart"/>
      <w:proofErr w:type="gramStart"/>
      <w:r>
        <w:rPr>
          <w:lang w:val="en-US"/>
        </w:rPr>
        <w:t>MyDatalayer</w:t>
      </w:r>
      <w:proofErr w:type="spellEnd"/>
      <w:r>
        <w:rPr>
          <w:lang w:val="en-US"/>
        </w:rPr>
        <w:t xml:space="preserve"> :</w:t>
      </w:r>
      <w:proofErr w:type="gramEnd"/>
      <w:r>
        <w:rPr>
          <w:lang w:val="en-US"/>
        </w:rPr>
        <w:t xml:space="preserve"> it’s the Lay</w:t>
      </w:r>
      <w:r w:rsidR="009A3D51">
        <w:rPr>
          <w:lang w:val="en-US"/>
        </w:rPr>
        <w:t>er of the ERP. The logic to add</w:t>
      </w:r>
      <w:r>
        <w:rPr>
          <w:lang w:val="en-US"/>
        </w:rPr>
        <w:t>, update, get or list ERP Customer is there. The only table managed is the table “customer”</w:t>
      </w:r>
    </w:p>
    <w:p w:rsidR="00C15E24" w:rsidRDefault="00C15E24" w:rsidP="00A26C84">
      <w:pPr>
        <w:rPr>
          <w:lang w:val="en-US"/>
        </w:rPr>
      </w:pPr>
    </w:p>
    <w:p w:rsidR="00A26C84" w:rsidRDefault="00A26C84" w:rsidP="00A26C84">
      <w:pPr>
        <w:rPr>
          <w:lang w:val="en-US"/>
        </w:rPr>
      </w:pPr>
      <w:proofErr w:type="spellStart"/>
      <w:proofErr w:type="gramStart"/>
      <w:r>
        <w:rPr>
          <w:lang w:val="en-US"/>
        </w:rPr>
        <w:t>SyncWithAPI</w:t>
      </w:r>
      <w:proofErr w:type="spellEnd"/>
      <w:r w:rsidR="00C15E24">
        <w:rPr>
          <w:lang w:val="en-US"/>
        </w:rPr>
        <w:t xml:space="preserve"> :</w:t>
      </w:r>
      <w:proofErr w:type="gramEnd"/>
      <w:r w:rsidR="00C15E24">
        <w:rPr>
          <w:lang w:val="en-US"/>
        </w:rPr>
        <w:t xml:space="preserve"> it’s the core logic of the Sync with the API (from API or to API).</w:t>
      </w:r>
    </w:p>
    <w:p w:rsidR="00A26C84" w:rsidRDefault="00A26C84" w:rsidP="00A26C84">
      <w:pPr>
        <w:rPr>
          <w:lang w:val="en-US"/>
        </w:rPr>
      </w:pPr>
      <w:proofErr w:type="spellStart"/>
      <w:proofErr w:type="gramStart"/>
      <w:r>
        <w:rPr>
          <w:lang w:val="en-US"/>
        </w:rPr>
        <w:t>SyncDbLayer</w:t>
      </w:r>
      <w:proofErr w:type="spellEnd"/>
      <w:r w:rsidR="00C15E24">
        <w:rPr>
          <w:lang w:val="en-US"/>
        </w:rPr>
        <w:t xml:space="preserve"> :</w:t>
      </w:r>
      <w:proofErr w:type="gramEnd"/>
      <w:r w:rsidR="00C15E24">
        <w:rPr>
          <w:lang w:val="en-US"/>
        </w:rPr>
        <w:t xml:space="preserve"> it’s the layer used by </w:t>
      </w:r>
      <w:proofErr w:type="spellStart"/>
      <w:r w:rsidR="00C15E24">
        <w:rPr>
          <w:lang w:val="en-US"/>
        </w:rPr>
        <w:t>SyncWithAPI</w:t>
      </w:r>
      <w:proofErr w:type="spellEnd"/>
      <w:r w:rsidR="00C15E24">
        <w:rPr>
          <w:lang w:val="en-US"/>
        </w:rPr>
        <w:t xml:space="preserve"> to store some settings needed</w:t>
      </w:r>
      <w:r w:rsidR="009A3D51">
        <w:rPr>
          <w:lang w:val="en-US"/>
        </w:rPr>
        <w:t xml:space="preserve"> (</w:t>
      </w:r>
      <w:proofErr w:type="spellStart"/>
      <w:r w:rsidR="009A3D51">
        <w:rPr>
          <w:lang w:val="en-US"/>
        </w:rPr>
        <w:t>sync_settings</w:t>
      </w:r>
      <w:proofErr w:type="spellEnd"/>
      <w:r w:rsidR="009A3D51">
        <w:rPr>
          <w:lang w:val="en-US"/>
        </w:rPr>
        <w:t>) and also to store a cache of the object (</w:t>
      </w:r>
      <w:proofErr w:type="spellStart"/>
      <w:r w:rsidR="009A3D51">
        <w:rPr>
          <w:lang w:val="en-US"/>
        </w:rPr>
        <w:t>sync_cache</w:t>
      </w:r>
      <w:proofErr w:type="spellEnd"/>
      <w:r w:rsidR="009A3D51">
        <w:rPr>
          <w:lang w:val="en-US"/>
        </w:rPr>
        <w:t>) to verify if they have been changed or not.</w:t>
      </w:r>
    </w:p>
    <w:p w:rsidR="00A26C84" w:rsidRDefault="00A26C84" w:rsidP="00A26C84">
      <w:pPr>
        <w:rPr>
          <w:lang w:val="en-US"/>
        </w:rPr>
      </w:pPr>
    </w:p>
    <w:p w:rsidR="009A3D51" w:rsidRDefault="009A3D51" w:rsidP="00A26C84">
      <w:pPr>
        <w:rPr>
          <w:lang w:val="en-US"/>
        </w:rPr>
      </w:pPr>
      <w:r>
        <w:rPr>
          <w:lang w:val="en-US"/>
        </w:rPr>
        <w:br w:type="column"/>
      </w:r>
    </w:p>
    <w:p w:rsidR="00A26C84" w:rsidRDefault="009A3D51" w:rsidP="009A3D51">
      <w:pPr>
        <w:pStyle w:val="Heading1"/>
        <w:rPr>
          <w:lang w:val="en-US"/>
        </w:rPr>
      </w:pPr>
      <w:bookmarkStart w:id="7" w:name="_Toc425496206"/>
      <w:r>
        <w:rPr>
          <w:lang w:val="en-US"/>
        </w:rPr>
        <w:t>How the app is working</w:t>
      </w:r>
      <w:bookmarkEnd w:id="7"/>
    </w:p>
    <w:p w:rsidR="009A3D51" w:rsidRDefault="009A3D51" w:rsidP="00A26C84">
      <w:pPr>
        <w:rPr>
          <w:lang w:val="en-US"/>
        </w:rPr>
      </w:pPr>
      <w:r>
        <w:rPr>
          <w:lang w:val="en-US"/>
        </w:rPr>
        <w:t>This chapter describes the logic used to make this integration.</w:t>
      </w:r>
    </w:p>
    <w:p w:rsidR="009A3D51" w:rsidRDefault="009A3D51" w:rsidP="00A26C84">
      <w:pPr>
        <w:rPr>
          <w:lang w:val="en-US"/>
        </w:rPr>
      </w:pPr>
    </w:p>
    <w:p w:rsidR="00A26C84" w:rsidRDefault="00A26C84" w:rsidP="009A3D51">
      <w:pPr>
        <w:pStyle w:val="Heading2"/>
        <w:rPr>
          <w:lang w:val="en-US"/>
        </w:rPr>
      </w:pPr>
      <w:bookmarkStart w:id="8" w:name="_Toc425496207"/>
      <w:r>
        <w:rPr>
          <w:lang w:val="en-US"/>
        </w:rPr>
        <w:t xml:space="preserve">Sync </w:t>
      </w:r>
      <w:r w:rsidR="009A3D51">
        <w:rPr>
          <w:lang w:val="en-US"/>
        </w:rPr>
        <w:t xml:space="preserve">ERP to </w:t>
      </w:r>
      <w:r>
        <w:rPr>
          <w:lang w:val="en-US"/>
        </w:rPr>
        <w:t>Odyssee</w:t>
      </w:r>
      <w:bookmarkEnd w:id="8"/>
    </w:p>
    <w:p w:rsidR="009A3D51" w:rsidRDefault="009A3D51" w:rsidP="00A26C84">
      <w:pPr>
        <w:rPr>
          <w:lang w:val="en-US"/>
        </w:rPr>
      </w:pPr>
      <w:r>
        <w:rPr>
          <w:lang w:val="en-US"/>
        </w:rPr>
        <w:t xml:space="preserve">The table Customer contains a </w:t>
      </w:r>
      <w:proofErr w:type="spellStart"/>
      <w:r>
        <w:rPr>
          <w:lang w:val="en-US"/>
        </w:rPr>
        <w:t>datetime</w:t>
      </w:r>
      <w:proofErr w:type="spellEnd"/>
      <w:r>
        <w:rPr>
          <w:lang w:val="en-US"/>
        </w:rPr>
        <w:t xml:space="preserve"> field (name=”updated”).</w:t>
      </w:r>
    </w:p>
    <w:p w:rsidR="009A3D51" w:rsidRDefault="009A3D51" w:rsidP="00A26C84">
      <w:pPr>
        <w:rPr>
          <w:lang w:val="en-US"/>
        </w:rPr>
      </w:pPr>
      <w:r>
        <w:rPr>
          <w:lang w:val="en-US"/>
        </w:rPr>
        <w:t>Each time a record is added or updated (</w:t>
      </w:r>
      <w:proofErr w:type="spellStart"/>
      <w:r>
        <w:rPr>
          <w:lang w:val="en-US"/>
        </w:rPr>
        <w:t>CustomerAdd</w:t>
      </w:r>
      <w:proofErr w:type="gramStart"/>
      <w:r>
        <w:rPr>
          <w:lang w:val="en-US"/>
        </w:rPr>
        <w:t>,CustomerUpdate</w:t>
      </w:r>
      <w:proofErr w:type="spellEnd"/>
      <w:proofErr w:type="gramEnd"/>
      <w:r>
        <w:rPr>
          <w:lang w:val="en-US"/>
        </w:rPr>
        <w:t>) the ERP Layer ensure that the field is updated with a GETDATE().</w:t>
      </w:r>
    </w:p>
    <w:p w:rsidR="009A3D51" w:rsidRDefault="009A3D51" w:rsidP="00A26C84">
      <w:pPr>
        <w:rPr>
          <w:lang w:val="en-US"/>
        </w:rPr>
      </w:pPr>
      <w:r>
        <w:rPr>
          <w:lang w:val="en-US"/>
        </w:rPr>
        <w:t xml:space="preserve">To synchronize the data from </w:t>
      </w:r>
      <w:proofErr w:type="spellStart"/>
      <w:r>
        <w:rPr>
          <w:lang w:val="en-US"/>
        </w:rPr>
        <w:t>MyERP</w:t>
      </w:r>
      <w:proofErr w:type="spellEnd"/>
      <w:r>
        <w:rPr>
          <w:lang w:val="en-US"/>
        </w:rPr>
        <w:t xml:space="preserve"> to Odyssee, the following steps are executed</w:t>
      </w:r>
    </w:p>
    <w:p w:rsidR="009A3D51" w:rsidRDefault="009A3D51" w:rsidP="00A26C84">
      <w:pPr>
        <w:rPr>
          <w:lang w:val="en-US"/>
        </w:rPr>
      </w:pPr>
      <w:r>
        <w:rPr>
          <w:lang w:val="en-US"/>
        </w:rPr>
        <w:t>1)</w:t>
      </w:r>
      <w:r w:rsidR="00836BE0">
        <w:rPr>
          <w:lang w:val="en-US"/>
        </w:rPr>
        <w:t xml:space="preserve"> </w:t>
      </w:r>
      <w:r>
        <w:rPr>
          <w:lang w:val="en-US"/>
        </w:rPr>
        <w:t xml:space="preserve">Get the highest last proceeded </w:t>
      </w:r>
      <w:proofErr w:type="spellStart"/>
      <w:r>
        <w:rPr>
          <w:lang w:val="en-US"/>
        </w:rPr>
        <w:t>ERP.Customer.updated</w:t>
      </w:r>
      <w:proofErr w:type="spellEnd"/>
      <w:r>
        <w:rPr>
          <w:lang w:val="en-US"/>
        </w:rPr>
        <w:t xml:space="preserve"> field</w:t>
      </w:r>
    </w:p>
    <w:p w:rsidR="009A3D51" w:rsidRDefault="009A3D51" w:rsidP="00A26C84">
      <w:pPr>
        <w:rPr>
          <w:lang w:val="en-US"/>
        </w:rPr>
      </w:pPr>
      <w:r>
        <w:rPr>
          <w:lang w:val="en-US"/>
        </w:rPr>
        <w:t>2)</w:t>
      </w:r>
      <w:r w:rsidR="00836BE0">
        <w:rPr>
          <w:lang w:val="en-US"/>
        </w:rPr>
        <w:t xml:space="preserve"> </w:t>
      </w:r>
      <w:r>
        <w:rPr>
          <w:lang w:val="en-US"/>
        </w:rPr>
        <w:t xml:space="preserve">List all </w:t>
      </w:r>
      <w:proofErr w:type="spellStart"/>
      <w:r>
        <w:rPr>
          <w:lang w:val="en-US"/>
        </w:rPr>
        <w:t>ERP.Customer</w:t>
      </w:r>
      <w:proofErr w:type="spellEnd"/>
      <w:r>
        <w:rPr>
          <w:lang w:val="en-US"/>
        </w:rPr>
        <w:t xml:space="preserve"> that have been created or updated AFTER this date field (using milliseconds)</w:t>
      </w:r>
    </w:p>
    <w:p w:rsidR="009A3D51" w:rsidRDefault="009A3D51" w:rsidP="00A26C84">
      <w:pPr>
        <w:rPr>
          <w:lang w:val="en-US"/>
        </w:rPr>
      </w:pPr>
      <w:r>
        <w:rPr>
          <w:lang w:val="en-US"/>
        </w:rPr>
        <w:t>3)</w:t>
      </w:r>
      <w:r w:rsidR="00836BE0">
        <w:rPr>
          <w:lang w:val="en-US"/>
        </w:rPr>
        <w:t xml:space="preserve"> </w:t>
      </w:r>
      <w:proofErr w:type="spellStart"/>
      <w:r>
        <w:rPr>
          <w:lang w:val="en-US"/>
        </w:rPr>
        <w:t>Foreach</w:t>
      </w:r>
      <w:proofErr w:type="spellEnd"/>
      <w:r>
        <w:rPr>
          <w:lang w:val="en-US"/>
        </w:rPr>
        <w:t xml:space="preserve"> of these records, it serialize the “</w:t>
      </w:r>
      <w:proofErr w:type="spellStart"/>
      <w:r>
        <w:rPr>
          <w:lang w:val="en-US"/>
        </w:rPr>
        <w:t>ERP.Customer</w:t>
      </w:r>
      <w:proofErr w:type="spellEnd"/>
      <w:r>
        <w:rPr>
          <w:lang w:val="en-US"/>
        </w:rPr>
        <w:t xml:space="preserve">” to an object and verify on the </w:t>
      </w:r>
      <w:proofErr w:type="spellStart"/>
      <w:r>
        <w:rPr>
          <w:lang w:val="en-US"/>
        </w:rPr>
        <w:t>sync_cache</w:t>
      </w:r>
      <w:proofErr w:type="spellEnd"/>
      <w:r>
        <w:rPr>
          <w:lang w:val="en-US"/>
        </w:rPr>
        <w:t xml:space="preserve"> that he is well modified (Imagine that you have a field on your ERP that is not Sync. In this case, modify this field doesn’t mean you need to sync a new time this object to Odyssee).</w:t>
      </w:r>
    </w:p>
    <w:p w:rsidR="009A3D51" w:rsidRDefault="009A3D51" w:rsidP="00836BE0">
      <w:pPr>
        <w:ind w:left="708"/>
        <w:rPr>
          <w:lang w:val="en-US"/>
        </w:rPr>
      </w:pPr>
      <w:r>
        <w:rPr>
          <w:lang w:val="en-US"/>
        </w:rPr>
        <w:t>4)</w:t>
      </w:r>
      <w:r w:rsidR="00836BE0">
        <w:rPr>
          <w:lang w:val="en-US"/>
        </w:rPr>
        <w:t xml:space="preserve"> </w:t>
      </w:r>
      <w:r>
        <w:rPr>
          <w:lang w:val="en-US"/>
        </w:rPr>
        <w:t xml:space="preserve">If modified (not in the </w:t>
      </w:r>
      <w:proofErr w:type="spellStart"/>
      <w:r>
        <w:rPr>
          <w:lang w:val="en-US"/>
        </w:rPr>
        <w:t>sync_cache</w:t>
      </w:r>
      <w:proofErr w:type="spellEnd"/>
      <w:r>
        <w:rPr>
          <w:lang w:val="en-US"/>
        </w:rPr>
        <w:t xml:space="preserve"> or serialized object is different), it verify if this object has been already </w:t>
      </w:r>
      <w:r w:rsidR="00836BE0">
        <w:rPr>
          <w:lang w:val="en-US"/>
        </w:rPr>
        <w:t>sent to Odyssee (to know if a POST or PUT is needed)</w:t>
      </w:r>
    </w:p>
    <w:p w:rsidR="009A3D51" w:rsidRDefault="00836BE0" w:rsidP="00836BE0">
      <w:pPr>
        <w:ind w:firstLine="708"/>
        <w:rPr>
          <w:lang w:val="en-US"/>
        </w:rPr>
      </w:pPr>
      <w:r>
        <w:rPr>
          <w:lang w:val="en-US"/>
        </w:rPr>
        <w:t xml:space="preserve">5) It </w:t>
      </w:r>
      <w:proofErr w:type="gramStart"/>
      <w:r>
        <w:rPr>
          <w:lang w:val="en-US"/>
        </w:rPr>
        <w:t>send</w:t>
      </w:r>
      <w:proofErr w:type="gramEnd"/>
      <w:r>
        <w:rPr>
          <w:lang w:val="en-US"/>
        </w:rPr>
        <w:t xml:space="preserve"> the object to Odyssee and store the Odyssee </w:t>
      </w:r>
      <w:proofErr w:type="spellStart"/>
      <w:r>
        <w:rPr>
          <w:lang w:val="en-US"/>
        </w:rPr>
        <w:t>Guid</w:t>
      </w:r>
      <w:proofErr w:type="spellEnd"/>
      <w:r>
        <w:rPr>
          <w:lang w:val="en-US"/>
        </w:rPr>
        <w:t xml:space="preserve"> on his cache</w:t>
      </w:r>
    </w:p>
    <w:p w:rsidR="00836BE0" w:rsidRDefault="00836BE0" w:rsidP="00836BE0">
      <w:pPr>
        <w:rPr>
          <w:lang w:val="en-US"/>
        </w:rPr>
      </w:pPr>
      <w:r>
        <w:rPr>
          <w:lang w:val="en-US"/>
        </w:rPr>
        <w:t xml:space="preserve">6) When all data are </w:t>
      </w:r>
      <w:proofErr w:type="gramStart"/>
      <w:r>
        <w:rPr>
          <w:lang w:val="en-US"/>
        </w:rPr>
        <w:t>proceeded</w:t>
      </w:r>
      <w:proofErr w:type="gramEnd"/>
      <w:r>
        <w:rPr>
          <w:lang w:val="en-US"/>
        </w:rPr>
        <w:t>, it stores the new highest “</w:t>
      </w:r>
      <w:proofErr w:type="spellStart"/>
      <w:r>
        <w:rPr>
          <w:lang w:val="en-US"/>
        </w:rPr>
        <w:t>ERP.Custo</w:t>
      </w:r>
      <w:r w:rsidR="005149DC">
        <w:rPr>
          <w:lang w:val="en-US"/>
        </w:rPr>
        <w:t>m</w:t>
      </w:r>
      <w:r>
        <w:rPr>
          <w:lang w:val="en-US"/>
        </w:rPr>
        <w:t>er.updated</w:t>
      </w:r>
      <w:proofErr w:type="spellEnd"/>
      <w:r>
        <w:rPr>
          <w:lang w:val="en-US"/>
        </w:rPr>
        <w:t>” field</w:t>
      </w:r>
    </w:p>
    <w:p w:rsidR="00836BE0" w:rsidRDefault="00836BE0" w:rsidP="00836BE0">
      <w:pPr>
        <w:rPr>
          <w:lang w:val="en-US"/>
        </w:rPr>
      </w:pPr>
    </w:p>
    <w:p w:rsidR="009A3D51" w:rsidRDefault="005149DC" w:rsidP="009A3D51">
      <w:pPr>
        <w:pStyle w:val="Heading2"/>
        <w:rPr>
          <w:lang w:val="en-US"/>
        </w:rPr>
      </w:pPr>
      <w:bookmarkStart w:id="9" w:name="_Toc425496208"/>
      <w:r>
        <w:rPr>
          <w:lang w:val="en-US"/>
        </w:rPr>
        <w:br w:type="column"/>
      </w:r>
      <w:r w:rsidR="009A3D51">
        <w:rPr>
          <w:lang w:val="en-US"/>
        </w:rPr>
        <w:lastRenderedPageBreak/>
        <w:t xml:space="preserve">Sync Odyssee to </w:t>
      </w:r>
      <w:r w:rsidR="00836BE0">
        <w:rPr>
          <w:lang w:val="en-US"/>
        </w:rPr>
        <w:t>ERP</w:t>
      </w:r>
      <w:bookmarkEnd w:id="9"/>
    </w:p>
    <w:p w:rsidR="005149DC" w:rsidRDefault="005149DC" w:rsidP="00836BE0">
      <w:pPr>
        <w:rPr>
          <w:lang w:val="en-US"/>
        </w:rPr>
      </w:pPr>
      <w:r>
        <w:rPr>
          <w:lang w:val="en-US"/>
        </w:rPr>
        <w:t xml:space="preserve">The following logic </w:t>
      </w:r>
      <w:proofErr w:type="gramStart"/>
      <w:r>
        <w:rPr>
          <w:lang w:val="en-US"/>
        </w:rPr>
        <w:t>are</w:t>
      </w:r>
      <w:proofErr w:type="gramEnd"/>
      <w:r>
        <w:rPr>
          <w:lang w:val="en-US"/>
        </w:rPr>
        <w:t xml:space="preserve"> applied. The MyERP.Customer.id (</w:t>
      </w:r>
      <w:proofErr w:type="spellStart"/>
      <w:r>
        <w:rPr>
          <w:lang w:val="en-US"/>
        </w:rPr>
        <w:t>int</w:t>
      </w:r>
      <w:proofErr w:type="spellEnd"/>
      <w:r>
        <w:rPr>
          <w:lang w:val="en-US"/>
        </w:rPr>
        <w:t xml:space="preserve">, auto incremented) will be mapped to </w:t>
      </w:r>
      <w:proofErr w:type="spellStart"/>
      <w:r>
        <w:rPr>
          <w:lang w:val="en-US"/>
        </w:rPr>
        <w:t>Odyssee.Company.code</w:t>
      </w:r>
      <w:proofErr w:type="spellEnd"/>
      <w:r>
        <w:rPr>
          <w:lang w:val="en-US"/>
        </w:rPr>
        <w:t>.</w:t>
      </w:r>
    </w:p>
    <w:p w:rsidR="005149DC" w:rsidRDefault="005149DC" w:rsidP="00836BE0">
      <w:pPr>
        <w:rPr>
          <w:lang w:val="en-US"/>
        </w:rPr>
      </w:pPr>
      <w:r>
        <w:rPr>
          <w:lang w:val="en-US"/>
        </w:rPr>
        <w:t>This is the normal behavior because on Odyssee you can make “search” based on this value and also it’s possible to display it on different place (</w:t>
      </w:r>
      <w:proofErr w:type="spellStart"/>
      <w:r>
        <w:rPr>
          <w:lang w:val="en-US"/>
        </w:rPr>
        <w:t>JobApproval</w:t>
      </w:r>
      <w:proofErr w:type="spellEnd"/>
      <w:r>
        <w:rPr>
          <w:lang w:val="en-US"/>
        </w:rPr>
        <w:t xml:space="preserve"> PDF or Email communication).</w:t>
      </w:r>
    </w:p>
    <w:p w:rsidR="005149DC" w:rsidRDefault="005149DC" w:rsidP="00836BE0">
      <w:pPr>
        <w:rPr>
          <w:lang w:val="en-US"/>
        </w:rPr>
      </w:pPr>
      <w:r>
        <w:rPr>
          <w:lang w:val="en-US"/>
        </w:rPr>
        <w:t xml:space="preserve">When I receive a company from Odyssee, you can have 2 </w:t>
      </w:r>
      <w:proofErr w:type="gramStart"/>
      <w:r>
        <w:rPr>
          <w:lang w:val="en-US"/>
        </w:rPr>
        <w:t>cases :</w:t>
      </w:r>
      <w:proofErr w:type="gramEnd"/>
    </w:p>
    <w:p w:rsidR="005149DC" w:rsidRPr="005149DC" w:rsidRDefault="005149DC" w:rsidP="005149DC">
      <w:pPr>
        <w:pStyle w:val="ListParagraph"/>
        <w:numPr>
          <w:ilvl w:val="0"/>
          <w:numId w:val="3"/>
        </w:numPr>
        <w:rPr>
          <w:lang w:val="en-US"/>
        </w:rPr>
      </w:pPr>
      <w:r w:rsidRPr="005149DC">
        <w:rPr>
          <w:lang w:val="en-US"/>
        </w:rPr>
        <w:t xml:space="preserve">This company comes from </w:t>
      </w:r>
      <w:proofErr w:type="spellStart"/>
      <w:r w:rsidRPr="005149DC">
        <w:rPr>
          <w:lang w:val="en-US"/>
        </w:rPr>
        <w:t>MyERP</w:t>
      </w:r>
      <w:proofErr w:type="spellEnd"/>
      <w:r w:rsidRPr="005149DC">
        <w:rPr>
          <w:lang w:val="en-US"/>
        </w:rPr>
        <w:t xml:space="preserve">. We can detect that because the field </w:t>
      </w:r>
      <w:proofErr w:type="spellStart"/>
      <w:r w:rsidRPr="005149DC">
        <w:rPr>
          <w:lang w:val="en-US"/>
        </w:rPr>
        <w:t>Odyssee.Company.code</w:t>
      </w:r>
      <w:proofErr w:type="spellEnd"/>
      <w:r w:rsidRPr="005149DC">
        <w:rPr>
          <w:lang w:val="en-US"/>
        </w:rPr>
        <w:t xml:space="preserve"> is filled. In this case, we need to update (or not if no mapped field changed) the row on </w:t>
      </w:r>
      <w:proofErr w:type="spellStart"/>
      <w:r w:rsidRPr="005149DC">
        <w:rPr>
          <w:lang w:val="en-US"/>
        </w:rPr>
        <w:t>MyERP.Customer</w:t>
      </w:r>
      <w:proofErr w:type="spellEnd"/>
      <w:r w:rsidRPr="005149DC">
        <w:rPr>
          <w:lang w:val="en-US"/>
        </w:rPr>
        <w:t>.</w:t>
      </w:r>
    </w:p>
    <w:p w:rsidR="005149DC" w:rsidRPr="005149DC" w:rsidRDefault="005149DC" w:rsidP="005149DC">
      <w:pPr>
        <w:pStyle w:val="ListParagraph"/>
        <w:numPr>
          <w:ilvl w:val="0"/>
          <w:numId w:val="3"/>
        </w:numPr>
        <w:rPr>
          <w:lang w:val="en-US"/>
        </w:rPr>
      </w:pPr>
      <w:r>
        <w:rPr>
          <w:lang w:val="en-US"/>
        </w:rPr>
        <w:t xml:space="preserve">This company has been created on Odyssee. We can detect that if the field </w:t>
      </w:r>
      <w:proofErr w:type="spellStart"/>
      <w:r>
        <w:rPr>
          <w:lang w:val="en-US"/>
        </w:rPr>
        <w:t>Odyssee.Company.code</w:t>
      </w:r>
      <w:proofErr w:type="spellEnd"/>
      <w:r>
        <w:rPr>
          <w:lang w:val="en-US"/>
        </w:rPr>
        <w:t xml:space="preserve"> is empty. IN this case, we need to insert the row on </w:t>
      </w:r>
      <w:proofErr w:type="spellStart"/>
      <w:r>
        <w:rPr>
          <w:lang w:val="en-US"/>
        </w:rPr>
        <w:t>MyERP.Customer</w:t>
      </w:r>
      <w:proofErr w:type="spellEnd"/>
      <w:r>
        <w:rPr>
          <w:lang w:val="en-US"/>
        </w:rPr>
        <w:t xml:space="preserve"> but also uses the new MyERP.Customer.id (</w:t>
      </w:r>
      <w:proofErr w:type="spellStart"/>
      <w:r>
        <w:rPr>
          <w:lang w:val="en-US"/>
        </w:rPr>
        <w:t>int</w:t>
      </w:r>
      <w:proofErr w:type="spellEnd"/>
      <w:r>
        <w:rPr>
          <w:lang w:val="en-US"/>
        </w:rPr>
        <w:t xml:space="preserve">) generated and fill the </w:t>
      </w:r>
      <w:proofErr w:type="spellStart"/>
      <w:r>
        <w:rPr>
          <w:lang w:val="en-US"/>
        </w:rPr>
        <w:t>Odyssee.Company.code</w:t>
      </w:r>
      <w:proofErr w:type="spellEnd"/>
      <w:r>
        <w:rPr>
          <w:lang w:val="en-US"/>
        </w:rPr>
        <w:t xml:space="preserve"> with this value.</w:t>
      </w:r>
    </w:p>
    <w:p w:rsidR="005149DC" w:rsidRDefault="005149DC" w:rsidP="00836BE0">
      <w:pPr>
        <w:rPr>
          <w:lang w:val="en-US"/>
        </w:rPr>
      </w:pPr>
    </w:p>
    <w:p w:rsidR="00836BE0" w:rsidRDefault="00836BE0" w:rsidP="00836BE0">
      <w:pPr>
        <w:rPr>
          <w:lang w:val="en-US"/>
        </w:rPr>
      </w:pPr>
      <w:r>
        <w:rPr>
          <w:lang w:val="en-US"/>
        </w:rPr>
        <w:t xml:space="preserve">To synchronize the data from Odyssee to </w:t>
      </w:r>
      <w:proofErr w:type="spellStart"/>
      <w:r>
        <w:rPr>
          <w:lang w:val="en-US"/>
        </w:rPr>
        <w:t>MyERP</w:t>
      </w:r>
      <w:proofErr w:type="spellEnd"/>
      <w:r>
        <w:rPr>
          <w:lang w:val="en-US"/>
        </w:rPr>
        <w:t>, the following steps are executed</w:t>
      </w:r>
    </w:p>
    <w:p w:rsidR="00836BE0" w:rsidRDefault="00836BE0" w:rsidP="00836BE0">
      <w:pPr>
        <w:rPr>
          <w:lang w:val="en-US"/>
        </w:rPr>
      </w:pPr>
      <w:r>
        <w:rPr>
          <w:lang w:val="en-US"/>
        </w:rPr>
        <w:t xml:space="preserve">1) Get the highest last proceeded </w:t>
      </w:r>
      <w:proofErr w:type="spellStart"/>
      <w:r>
        <w:rPr>
          <w:lang w:val="en-US"/>
        </w:rPr>
        <w:t>Odyssee.Company.modified_dateutc</w:t>
      </w:r>
      <w:proofErr w:type="spellEnd"/>
      <w:r>
        <w:rPr>
          <w:lang w:val="en-US"/>
        </w:rPr>
        <w:t xml:space="preserve"> field</w:t>
      </w:r>
    </w:p>
    <w:p w:rsidR="00836BE0" w:rsidRDefault="00836BE0" w:rsidP="00836BE0">
      <w:pPr>
        <w:rPr>
          <w:lang w:val="en-US"/>
        </w:rPr>
      </w:pPr>
      <w:r>
        <w:rPr>
          <w:lang w:val="en-US"/>
        </w:rPr>
        <w:t xml:space="preserve">2) List all </w:t>
      </w:r>
      <w:proofErr w:type="spellStart"/>
      <w:r>
        <w:rPr>
          <w:lang w:val="en-US"/>
        </w:rPr>
        <w:t>Odyssee.Company</w:t>
      </w:r>
      <w:proofErr w:type="spellEnd"/>
      <w:r>
        <w:rPr>
          <w:lang w:val="en-US"/>
        </w:rPr>
        <w:t xml:space="preserve"> </w:t>
      </w:r>
      <w:r w:rsidR="00AA2D83">
        <w:rPr>
          <w:lang w:val="en-US"/>
        </w:rPr>
        <w:t xml:space="preserve">that </w:t>
      </w:r>
      <w:r>
        <w:rPr>
          <w:lang w:val="en-US"/>
        </w:rPr>
        <w:t>have been created or updated AFTER this date field (using milliseconds)</w:t>
      </w:r>
    </w:p>
    <w:p w:rsidR="00836BE0" w:rsidRDefault="00836BE0" w:rsidP="00836BE0">
      <w:pPr>
        <w:rPr>
          <w:lang w:val="en-US"/>
        </w:rPr>
      </w:pPr>
      <w:r>
        <w:rPr>
          <w:lang w:val="en-US"/>
        </w:rPr>
        <w:t xml:space="preserve">3) </w:t>
      </w:r>
      <w:proofErr w:type="spellStart"/>
      <w:r>
        <w:rPr>
          <w:lang w:val="en-US"/>
        </w:rPr>
        <w:t>Foreach</w:t>
      </w:r>
      <w:proofErr w:type="spellEnd"/>
      <w:r>
        <w:rPr>
          <w:lang w:val="en-US"/>
        </w:rPr>
        <w:t xml:space="preserve"> of these records</w:t>
      </w:r>
    </w:p>
    <w:p w:rsidR="00836BE0" w:rsidRDefault="00836BE0" w:rsidP="00836BE0">
      <w:pPr>
        <w:ind w:left="708"/>
        <w:rPr>
          <w:lang w:val="en-US"/>
        </w:rPr>
      </w:pPr>
      <w:r>
        <w:rPr>
          <w:lang w:val="en-US"/>
        </w:rPr>
        <w:t xml:space="preserve">4) </w:t>
      </w:r>
      <w:r w:rsidR="00DB125B">
        <w:rPr>
          <w:lang w:val="en-US"/>
        </w:rPr>
        <w:t>It</w:t>
      </w:r>
      <w:r>
        <w:rPr>
          <w:lang w:val="en-US"/>
        </w:rPr>
        <w:t xml:space="preserve"> verify if the </w:t>
      </w:r>
      <w:proofErr w:type="spellStart"/>
      <w:r>
        <w:rPr>
          <w:lang w:val="en-US"/>
        </w:rPr>
        <w:t>Odyssee.Company.code</w:t>
      </w:r>
      <w:proofErr w:type="spellEnd"/>
      <w:r>
        <w:rPr>
          <w:lang w:val="en-US"/>
        </w:rPr>
        <w:t xml:space="preserve"> is filled</w:t>
      </w:r>
    </w:p>
    <w:p w:rsidR="00836BE0" w:rsidRDefault="00836BE0" w:rsidP="00836BE0">
      <w:pPr>
        <w:ind w:left="708"/>
        <w:rPr>
          <w:lang w:val="en-US"/>
        </w:rPr>
      </w:pPr>
      <w:r>
        <w:rPr>
          <w:lang w:val="en-US"/>
        </w:rPr>
        <w:t>5)</w:t>
      </w:r>
      <w:r w:rsidR="00DB125B">
        <w:rPr>
          <w:lang w:val="en-US"/>
        </w:rPr>
        <w:t xml:space="preserve"> </w:t>
      </w:r>
      <w:proofErr w:type="spellStart"/>
      <w:r>
        <w:rPr>
          <w:lang w:val="en-US"/>
        </w:rPr>
        <w:t>Odyssee.Company.code</w:t>
      </w:r>
      <w:proofErr w:type="spellEnd"/>
      <w:r>
        <w:rPr>
          <w:lang w:val="en-US"/>
        </w:rPr>
        <w:t xml:space="preserve"> </w:t>
      </w:r>
      <w:r w:rsidR="00DB125B">
        <w:rPr>
          <w:lang w:val="en-US"/>
        </w:rPr>
        <w:t>empty:</w:t>
      </w:r>
      <w:r>
        <w:rPr>
          <w:lang w:val="en-US"/>
        </w:rPr>
        <w:t xml:space="preserve"> it add it on </w:t>
      </w:r>
      <w:proofErr w:type="spellStart"/>
      <w:r>
        <w:rPr>
          <w:lang w:val="en-US"/>
        </w:rPr>
        <w:t>MyERP</w:t>
      </w:r>
      <w:proofErr w:type="spellEnd"/>
      <w:r>
        <w:rPr>
          <w:lang w:val="en-US"/>
        </w:rPr>
        <w:t xml:space="preserve">, receive the new ERP.Customer.id and make an API update on </w:t>
      </w:r>
      <w:proofErr w:type="spellStart"/>
      <w:r>
        <w:rPr>
          <w:lang w:val="en-US"/>
        </w:rPr>
        <w:t>Odyssee.Company.code</w:t>
      </w:r>
      <w:proofErr w:type="spellEnd"/>
      <w:r>
        <w:rPr>
          <w:lang w:val="en-US"/>
        </w:rPr>
        <w:t xml:space="preserve"> and add it on my </w:t>
      </w:r>
      <w:proofErr w:type="spellStart"/>
      <w:r>
        <w:rPr>
          <w:lang w:val="en-US"/>
        </w:rPr>
        <w:t>sync_cache</w:t>
      </w:r>
      <w:proofErr w:type="spellEnd"/>
    </w:p>
    <w:p w:rsidR="00836BE0" w:rsidRDefault="00836BE0" w:rsidP="00836BE0">
      <w:pPr>
        <w:ind w:left="708"/>
        <w:rPr>
          <w:lang w:val="en-US"/>
        </w:rPr>
      </w:pPr>
      <w:r>
        <w:rPr>
          <w:lang w:val="en-US"/>
        </w:rPr>
        <w:t>6)</w:t>
      </w:r>
      <w:r w:rsidR="00DB125B">
        <w:rPr>
          <w:lang w:val="en-US"/>
        </w:rPr>
        <w:t xml:space="preserve"> </w:t>
      </w:r>
      <w:proofErr w:type="spellStart"/>
      <w:r>
        <w:rPr>
          <w:lang w:val="en-US"/>
        </w:rPr>
        <w:t>Odyssee.Company.code</w:t>
      </w:r>
      <w:proofErr w:type="spellEnd"/>
      <w:r>
        <w:rPr>
          <w:lang w:val="en-US"/>
        </w:rPr>
        <w:t xml:space="preserve"> </w:t>
      </w:r>
      <w:r w:rsidR="00DB125B">
        <w:rPr>
          <w:lang w:val="en-US"/>
        </w:rPr>
        <w:t>filled:</w:t>
      </w:r>
      <w:r>
        <w:rPr>
          <w:lang w:val="en-US"/>
        </w:rPr>
        <w:t xml:space="preserve"> this customer comes from </w:t>
      </w:r>
      <w:proofErr w:type="spellStart"/>
      <w:r>
        <w:rPr>
          <w:lang w:val="en-US"/>
        </w:rPr>
        <w:t>MyERP</w:t>
      </w:r>
      <w:proofErr w:type="spellEnd"/>
      <w:r>
        <w:rPr>
          <w:lang w:val="en-US"/>
        </w:rPr>
        <w:t>. Need to see if the value of the field “name” is different than on my ERP.</w:t>
      </w:r>
    </w:p>
    <w:p w:rsidR="00836BE0" w:rsidRDefault="00836BE0" w:rsidP="00836BE0">
      <w:pPr>
        <w:ind w:left="708" w:firstLine="708"/>
        <w:rPr>
          <w:lang w:val="en-US"/>
        </w:rPr>
      </w:pPr>
      <w:r>
        <w:rPr>
          <w:lang w:val="en-US"/>
        </w:rPr>
        <w:t>7)</w:t>
      </w:r>
      <w:r w:rsidR="00DB125B">
        <w:rPr>
          <w:lang w:val="en-US"/>
        </w:rPr>
        <w:t xml:space="preserve"> </w:t>
      </w:r>
      <w:r>
        <w:rPr>
          <w:lang w:val="en-US"/>
        </w:rPr>
        <w:t>If differ</w:t>
      </w:r>
      <w:bookmarkStart w:id="10" w:name="_GoBack"/>
      <w:bookmarkEnd w:id="10"/>
      <w:r>
        <w:rPr>
          <w:lang w:val="en-US"/>
        </w:rPr>
        <w:t xml:space="preserve">ent, update on </w:t>
      </w:r>
      <w:proofErr w:type="spellStart"/>
      <w:r>
        <w:rPr>
          <w:lang w:val="en-US"/>
        </w:rPr>
        <w:t>MyERP</w:t>
      </w:r>
      <w:proofErr w:type="spellEnd"/>
      <w:r>
        <w:rPr>
          <w:lang w:val="en-US"/>
        </w:rPr>
        <w:t xml:space="preserve"> and update my </w:t>
      </w:r>
      <w:proofErr w:type="spellStart"/>
      <w:r>
        <w:rPr>
          <w:lang w:val="en-US"/>
        </w:rPr>
        <w:t>sync_cache</w:t>
      </w:r>
      <w:proofErr w:type="spellEnd"/>
    </w:p>
    <w:p w:rsidR="00836BE0" w:rsidRDefault="00836BE0" w:rsidP="00AA2D83">
      <w:pPr>
        <w:rPr>
          <w:lang w:val="en-US"/>
        </w:rPr>
      </w:pPr>
      <w:r>
        <w:rPr>
          <w:lang w:val="en-US"/>
        </w:rPr>
        <w:t xml:space="preserve">8) When all data are </w:t>
      </w:r>
      <w:proofErr w:type="gramStart"/>
      <w:r>
        <w:rPr>
          <w:lang w:val="en-US"/>
        </w:rPr>
        <w:t>proceeded</w:t>
      </w:r>
      <w:proofErr w:type="gramEnd"/>
      <w:r>
        <w:rPr>
          <w:lang w:val="en-US"/>
        </w:rPr>
        <w:t>, it stores the new highest “</w:t>
      </w:r>
      <w:proofErr w:type="spellStart"/>
      <w:r>
        <w:rPr>
          <w:lang w:val="en-US"/>
        </w:rPr>
        <w:t>Odyssee.Company.modified_dateutc</w:t>
      </w:r>
      <w:proofErr w:type="spellEnd"/>
      <w:r>
        <w:rPr>
          <w:lang w:val="en-US"/>
        </w:rPr>
        <w:t>” field</w:t>
      </w:r>
    </w:p>
    <w:sectPr w:rsidR="00836BE0" w:rsidSect="000531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6D12" w:rsidRDefault="00516D12" w:rsidP="00C24F7A">
      <w:pPr>
        <w:spacing w:after="0" w:line="240" w:lineRule="auto"/>
      </w:pPr>
      <w:r>
        <w:separator/>
      </w:r>
    </w:p>
  </w:endnote>
  <w:endnote w:type="continuationSeparator" w:id="0">
    <w:p w:rsidR="00516D12" w:rsidRDefault="00516D12" w:rsidP="00C24F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6D12" w:rsidRDefault="00516D12" w:rsidP="00C24F7A">
      <w:pPr>
        <w:spacing w:after="0" w:line="240" w:lineRule="auto"/>
      </w:pPr>
      <w:r>
        <w:separator/>
      </w:r>
    </w:p>
  </w:footnote>
  <w:footnote w:type="continuationSeparator" w:id="0">
    <w:p w:rsidR="00516D12" w:rsidRDefault="00516D12" w:rsidP="00C24F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EE03CA"/>
    <w:multiLevelType w:val="hybridMultilevel"/>
    <w:tmpl w:val="C5C0E2F6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23E2BF2"/>
    <w:multiLevelType w:val="hybridMultilevel"/>
    <w:tmpl w:val="110EA2FA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4D47D5"/>
    <w:multiLevelType w:val="hybridMultilevel"/>
    <w:tmpl w:val="0BE471CA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2BF2"/>
    <w:rsid w:val="000041E6"/>
    <w:rsid w:val="00010BE2"/>
    <w:rsid w:val="00012553"/>
    <w:rsid w:val="0001279C"/>
    <w:rsid w:val="000135B9"/>
    <w:rsid w:val="00015307"/>
    <w:rsid w:val="00032BF2"/>
    <w:rsid w:val="000531FD"/>
    <w:rsid w:val="0005395E"/>
    <w:rsid w:val="000577D6"/>
    <w:rsid w:val="00063E7C"/>
    <w:rsid w:val="00070DDA"/>
    <w:rsid w:val="000A04C8"/>
    <w:rsid w:val="000B4DD5"/>
    <w:rsid w:val="000C3626"/>
    <w:rsid w:val="000C6709"/>
    <w:rsid w:val="000F51E2"/>
    <w:rsid w:val="0011144E"/>
    <w:rsid w:val="00135B0E"/>
    <w:rsid w:val="00146702"/>
    <w:rsid w:val="00162BAB"/>
    <w:rsid w:val="001648C4"/>
    <w:rsid w:val="001A0FDE"/>
    <w:rsid w:val="001A65A5"/>
    <w:rsid w:val="001C4ED3"/>
    <w:rsid w:val="001C4F10"/>
    <w:rsid w:val="001D7D5E"/>
    <w:rsid w:val="001E4ED0"/>
    <w:rsid w:val="001F2C04"/>
    <w:rsid w:val="002020AF"/>
    <w:rsid w:val="002379D6"/>
    <w:rsid w:val="002403EB"/>
    <w:rsid w:val="00250EA6"/>
    <w:rsid w:val="002574C9"/>
    <w:rsid w:val="002930E1"/>
    <w:rsid w:val="002A6ACD"/>
    <w:rsid w:val="002D52AE"/>
    <w:rsid w:val="002F0D77"/>
    <w:rsid w:val="002F689A"/>
    <w:rsid w:val="00327C27"/>
    <w:rsid w:val="00333791"/>
    <w:rsid w:val="00334A64"/>
    <w:rsid w:val="00364A35"/>
    <w:rsid w:val="0037088F"/>
    <w:rsid w:val="0038786F"/>
    <w:rsid w:val="003D175C"/>
    <w:rsid w:val="003D4902"/>
    <w:rsid w:val="003E4FDD"/>
    <w:rsid w:val="003F7E5F"/>
    <w:rsid w:val="0042650F"/>
    <w:rsid w:val="004274A9"/>
    <w:rsid w:val="004331F5"/>
    <w:rsid w:val="0043322A"/>
    <w:rsid w:val="004358D4"/>
    <w:rsid w:val="00437AD3"/>
    <w:rsid w:val="004459DF"/>
    <w:rsid w:val="0044644D"/>
    <w:rsid w:val="00455A26"/>
    <w:rsid w:val="00461C13"/>
    <w:rsid w:val="00507930"/>
    <w:rsid w:val="005149DC"/>
    <w:rsid w:val="00516D12"/>
    <w:rsid w:val="00527C18"/>
    <w:rsid w:val="00542387"/>
    <w:rsid w:val="00552892"/>
    <w:rsid w:val="00561BA0"/>
    <w:rsid w:val="00562117"/>
    <w:rsid w:val="00565973"/>
    <w:rsid w:val="00566862"/>
    <w:rsid w:val="005C4165"/>
    <w:rsid w:val="005D6675"/>
    <w:rsid w:val="005F45AC"/>
    <w:rsid w:val="0060353E"/>
    <w:rsid w:val="00607BFE"/>
    <w:rsid w:val="00612150"/>
    <w:rsid w:val="006230E9"/>
    <w:rsid w:val="00635066"/>
    <w:rsid w:val="00641E84"/>
    <w:rsid w:val="0064507F"/>
    <w:rsid w:val="00651162"/>
    <w:rsid w:val="006D47FA"/>
    <w:rsid w:val="006E27AD"/>
    <w:rsid w:val="006E6740"/>
    <w:rsid w:val="006F75E5"/>
    <w:rsid w:val="0070265E"/>
    <w:rsid w:val="00703C43"/>
    <w:rsid w:val="00707D9E"/>
    <w:rsid w:val="007476C7"/>
    <w:rsid w:val="00783E37"/>
    <w:rsid w:val="007B7771"/>
    <w:rsid w:val="007C111D"/>
    <w:rsid w:val="007F2292"/>
    <w:rsid w:val="007F3E5B"/>
    <w:rsid w:val="007F6CBE"/>
    <w:rsid w:val="0080502C"/>
    <w:rsid w:val="00831FC8"/>
    <w:rsid w:val="00836BE0"/>
    <w:rsid w:val="00840D80"/>
    <w:rsid w:val="00852427"/>
    <w:rsid w:val="00857FBA"/>
    <w:rsid w:val="00865D97"/>
    <w:rsid w:val="00873080"/>
    <w:rsid w:val="00876BD5"/>
    <w:rsid w:val="008A36ED"/>
    <w:rsid w:val="008B2B1A"/>
    <w:rsid w:val="008F2E1B"/>
    <w:rsid w:val="009161CF"/>
    <w:rsid w:val="0091659F"/>
    <w:rsid w:val="00944885"/>
    <w:rsid w:val="00965FA9"/>
    <w:rsid w:val="009A3D51"/>
    <w:rsid w:val="009A57B1"/>
    <w:rsid w:val="009A5CBA"/>
    <w:rsid w:val="009C66FE"/>
    <w:rsid w:val="009E0C94"/>
    <w:rsid w:val="009E615D"/>
    <w:rsid w:val="00A02AE9"/>
    <w:rsid w:val="00A250A1"/>
    <w:rsid w:val="00A26C84"/>
    <w:rsid w:val="00A26DD8"/>
    <w:rsid w:val="00A4009B"/>
    <w:rsid w:val="00A416D4"/>
    <w:rsid w:val="00A46686"/>
    <w:rsid w:val="00A63B80"/>
    <w:rsid w:val="00AA2D83"/>
    <w:rsid w:val="00AC47BC"/>
    <w:rsid w:val="00B02919"/>
    <w:rsid w:val="00B0564F"/>
    <w:rsid w:val="00B168EC"/>
    <w:rsid w:val="00B415CB"/>
    <w:rsid w:val="00B43475"/>
    <w:rsid w:val="00B43DD8"/>
    <w:rsid w:val="00B57083"/>
    <w:rsid w:val="00BA0ABF"/>
    <w:rsid w:val="00BE33D3"/>
    <w:rsid w:val="00BF1021"/>
    <w:rsid w:val="00C00270"/>
    <w:rsid w:val="00C00E84"/>
    <w:rsid w:val="00C069ED"/>
    <w:rsid w:val="00C15D89"/>
    <w:rsid w:val="00C15E24"/>
    <w:rsid w:val="00C24F7A"/>
    <w:rsid w:val="00C2505C"/>
    <w:rsid w:val="00C4508B"/>
    <w:rsid w:val="00C47401"/>
    <w:rsid w:val="00C65096"/>
    <w:rsid w:val="00C67265"/>
    <w:rsid w:val="00C747C2"/>
    <w:rsid w:val="00C97D1F"/>
    <w:rsid w:val="00CC3D06"/>
    <w:rsid w:val="00CE357A"/>
    <w:rsid w:val="00CE6EB8"/>
    <w:rsid w:val="00D158B0"/>
    <w:rsid w:val="00D1645F"/>
    <w:rsid w:val="00D20965"/>
    <w:rsid w:val="00D247C8"/>
    <w:rsid w:val="00D618FC"/>
    <w:rsid w:val="00D643CD"/>
    <w:rsid w:val="00D95B5A"/>
    <w:rsid w:val="00DB125B"/>
    <w:rsid w:val="00DC0600"/>
    <w:rsid w:val="00DF668C"/>
    <w:rsid w:val="00DF7774"/>
    <w:rsid w:val="00E0198C"/>
    <w:rsid w:val="00E53946"/>
    <w:rsid w:val="00EA0BCD"/>
    <w:rsid w:val="00EA396D"/>
    <w:rsid w:val="00EF6289"/>
    <w:rsid w:val="00F03482"/>
    <w:rsid w:val="00F05DC6"/>
    <w:rsid w:val="00F11316"/>
    <w:rsid w:val="00F16CE0"/>
    <w:rsid w:val="00F249E1"/>
    <w:rsid w:val="00F31C1B"/>
    <w:rsid w:val="00F450DA"/>
    <w:rsid w:val="00F51855"/>
    <w:rsid w:val="00F63B7A"/>
    <w:rsid w:val="00F6461B"/>
    <w:rsid w:val="00F765DB"/>
    <w:rsid w:val="00F85D62"/>
    <w:rsid w:val="00FA1A64"/>
    <w:rsid w:val="00FD6B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31FD"/>
  </w:style>
  <w:style w:type="paragraph" w:styleId="Heading1">
    <w:name w:val="heading 1"/>
    <w:basedOn w:val="Normal"/>
    <w:next w:val="Normal"/>
    <w:link w:val="Heading1Char"/>
    <w:uiPriority w:val="9"/>
    <w:qFormat/>
    <w:rsid w:val="00B43DD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26C8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43DD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B43DD8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B43DD8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B43DD8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B43DD8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A26C8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OC2">
    <w:name w:val="toc 2"/>
    <w:basedOn w:val="Normal"/>
    <w:next w:val="Normal"/>
    <w:autoRedefine/>
    <w:uiPriority w:val="39"/>
    <w:unhideWhenUsed/>
    <w:rsid w:val="00C15E24"/>
    <w:pPr>
      <w:spacing w:after="100"/>
      <w:ind w:left="220"/>
    </w:pPr>
  </w:style>
  <w:style w:type="paragraph" w:styleId="Header">
    <w:name w:val="header"/>
    <w:basedOn w:val="Normal"/>
    <w:link w:val="HeaderChar"/>
    <w:uiPriority w:val="99"/>
    <w:unhideWhenUsed/>
    <w:rsid w:val="00C24F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4F7A"/>
  </w:style>
  <w:style w:type="paragraph" w:styleId="Footer">
    <w:name w:val="footer"/>
    <w:basedOn w:val="Normal"/>
    <w:link w:val="FooterChar"/>
    <w:uiPriority w:val="99"/>
    <w:unhideWhenUsed/>
    <w:rsid w:val="00C24F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4F7A"/>
  </w:style>
  <w:style w:type="paragraph" w:styleId="BalloonText">
    <w:name w:val="Balloon Text"/>
    <w:basedOn w:val="Normal"/>
    <w:link w:val="BalloonTextChar"/>
    <w:uiPriority w:val="99"/>
    <w:semiHidden/>
    <w:unhideWhenUsed/>
    <w:rsid w:val="00AA2D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2D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74E2A6-6396-486B-9E66-8AC997269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980</Words>
  <Characters>5394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kalif.odumont@live.com</dc:creator>
  <cp:keywords/>
  <dc:description/>
  <cp:lastModifiedBy>odumont</cp:lastModifiedBy>
  <cp:revision>8</cp:revision>
  <dcterms:created xsi:type="dcterms:W3CDTF">2015-07-24T07:00:00Z</dcterms:created>
  <dcterms:modified xsi:type="dcterms:W3CDTF">2015-10-20T11:14:00Z</dcterms:modified>
</cp:coreProperties>
</file>